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B7" w:rsidRPr="004366B7" w:rsidRDefault="004366B7" w:rsidP="004366B7">
      <w:pPr>
        <w:spacing w:after="30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 w:rsidRPr="004366B7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Госдума отсрочила переход на </w:t>
      </w:r>
      <w:proofErr w:type="spellStart"/>
      <w:r w:rsidRPr="004366B7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онлайн-кассы</w:t>
      </w:r>
      <w:proofErr w:type="spellEnd"/>
      <w:r w:rsidRPr="004366B7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 до 2019 года</w:t>
      </w:r>
    </w:p>
    <w:p w:rsidR="004366B7" w:rsidRPr="004366B7" w:rsidRDefault="004366B7" w:rsidP="004366B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63530"/>
          <w:sz w:val="24"/>
          <w:szCs w:val="24"/>
        </w:rPr>
      </w:pPr>
      <w:r w:rsidRPr="004366B7">
        <w:rPr>
          <w:rFonts w:ascii="Times New Roman" w:eastAsia="Times New Roman" w:hAnsi="Times New Roman" w:cs="Times New Roman"/>
          <w:color w:val="363530"/>
          <w:sz w:val="24"/>
          <w:szCs w:val="24"/>
        </w:rPr>
        <w:t>Организации и индивидуальные предприниматели, которые должны были </w:t>
      </w:r>
      <w:hyperlink r:id="rId5" w:history="1">
        <w:r w:rsidRPr="004366B7">
          <w:rPr>
            <w:rFonts w:ascii="Times New Roman" w:eastAsia="Times New Roman" w:hAnsi="Times New Roman" w:cs="Times New Roman"/>
            <w:color w:val="006F9F"/>
            <w:sz w:val="24"/>
            <w:szCs w:val="24"/>
            <w:u w:val="single"/>
          </w:rPr>
          <w:t xml:space="preserve">перейти на применение </w:t>
        </w:r>
        <w:proofErr w:type="spellStart"/>
        <w:r w:rsidRPr="004366B7">
          <w:rPr>
            <w:rFonts w:ascii="Times New Roman" w:eastAsia="Times New Roman" w:hAnsi="Times New Roman" w:cs="Times New Roman"/>
            <w:color w:val="006F9F"/>
            <w:sz w:val="24"/>
            <w:szCs w:val="24"/>
            <w:u w:val="single"/>
          </w:rPr>
          <w:t>онлайн-кассы</w:t>
        </w:r>
        <w:proofErr w:type="spellEnd"/>
        <w:r w:rsidRPr="004366B7">
          <w:rPr>
            <w:rFonts w:ascii="Times New Roman" w:eastAsia="Times New Roman" w:hAnsi="Times New Roman" w:cs="Times New Roman"/>
            <w:color w:val="006F9F"/>
            <w:sz w:val="24"/>
            <w:szCs w:val="24"/>
            <w:u w:val="single"/>
          </w:rPr>
          <w:t xml:space="preserve"> с 1 июля 2018 года</w:t>
        </w:r>
      </w:hyperlink>
      <w:r w:rsidRPr="004366B7">
        <w:rPr>
          <w:rFonts w:ascii="Times New Roman" w:eastAsia="Times New Roman" w:hAnsi="Times New Roman" w:cs="Times New Roman"/>
          <w:color w:val="363530"/>
          <w:sz w:val="24"/>
          <w:szCs w:val="24"/>
        </w:rPr>
        <w:t>, получили еще один год передышки. Они смогут осуществлять расчеты без применения новой контрольно-кассовой техники до 1 июля 2019 года. Соответствующий законопроект 15 ноября одобрен Госдумой в третьем чтении.</w:t>
      </w:r>
    </w:p>
    <w:p w:rsidR="004366B7" w:rsidRPr="004366B7" w:rsidRDefault="004366B7" w:rsidP="004366B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63530"/>
          <w:sz w:val="24"/>
          <w:szCs w:val="24"/>
        </w:rPr>
      </w:pPr>
      <w:r w:rsidRPr="004366B7">
        <w:rPr>
          <w:rFonts w:ascii="Times New Roman" w:eastAsia="Times New Roman" w:hAnsi="Times New Roman" w:cs="Times New Roman"/>
          <w:color w:val="363530"/>
          <w:sz w:val="24"/>
          <w:szCs w:val="24"/>
        </w:rPr>
        <w:t>Отсрочить начало использования ККТ до 1 июля 2019 года смогут индивидуальные предприниматели, применяющие ПСН, а также организации и ИП, являющиеся налогоплательщиками ЕНВД, в следующих случаях:</w:t>
      </w:r>
    </w:p>
    <w:p w:rsidR="004366B7" w:rsidRPr="004366B7" w:rsidRDefault="004366B7" w:rsidP="004366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</w:rPr>
      </w:pPr>
      <w:r w:rsidRPr="004366B7">
        <w:rPr>
          <w:rFonts w:ascii="Times New Roman" w:eastAsia="Times New Roman" w:hAnsi="Times New Roman" w:cs="Times New Roman"/>
          <w:color w:val="363530"/>
          <w:sz w:val="24"/>
          <w:szCs w:val="24"/>
        </w:rPr>
        <w:t>организации и ИП являются налогоплательщиками ЕНВД и оказывают бытовые, ветеринарные услуги, услуги по ремонту, техобслуживанию и мойке автомобилей, автостоянки, услуги по перевозке пассажиров, услуги в сфере рекламы, услуги по временному размещению и проживанию, по передаче во временное владение и пользование торговых мест и земельных участков.</w:t>
      </w:r>
    </w:p>
    <w:p w:rsidR="004366B7" w:rsidRPr="004366B7" w:rsidRDefault="004366B7" w:rsidP="004366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</w:rPr>
      </w:pPr>
      <w:r w:rsidRPr="004366B7">
        <w:rPr>
          <w:rFonts w:ascii="Times New Roman" w:eastAsia="Times New Roman" w:hAnsi="Times New Roman" w:cs="Times New Roman"/>
          <w:color w:val="363530"/>
          <w:sz w:val="24"/>
          <w:szCs w:val="24"/>
        </w:rPr>
        <w:t>ИП на ЕНВД, ПСН не имеют наемных работников и осуществляют розничную торговлю и услуги общепита.</w:t>
      </w:r>
    </w:p>
    <w:p w:rsidR="004366B7" w:rsidRPr="004366B7" w:rsidRDefault="004366B7" w:rsidP="004366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</w:rPr>
      </w:pPr>
      <w:r w:rsidRPr="004366B7">
        <w:rPr>
          <w:rFonts w:ascii="Times New Roman" w:eastAsia="Times New Roman" w:hAnsi="Times New Roman" w:cs="Times New Roman"/>
          <w:color w:val="363530"/>
          <w:sz w:val="24"/>
          <w:szCs w:val="24"/>
        </w:rPr>
        <w:t>ИП на ПСН осуществляют виды деятельности, предусмотренные подпунктами 1 - 15, 18 - 28, 30 - 44, 49 - 58, 60 - 63 пункта 2 статьи 346.43 НК РФ.</w:t>
      </w:r>
    </w:p>
    <w:p w:rsidR="004366B7" w:rsidRPr="004366B7" w:rsidRDefault="004366B7" w:rsidP="004366B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63530"/>
          <w:sz w:val="24"/>
          <w:szCs w:val="24"/>
        </w:rPr>
      </w:pPr>
      <w:proofErr w:type="gramStart"/>
      <w:r w:rsidRPr="004366B7">
        <w:rPr>
          <w:rFonts w:ascii="Times New Roman" w:eastAsia="Times New Roman" w:hAnsi="Times New Roman" w:cs="Times New Roman"/>
          <w:color w:val="363530"/>
          <w:sz w:val="24"/>
          <w:szCs w:val="24"/>
        </w:rPr>
        <w:t xml:space="preserve">Указанные налогоплательщики освобождаются от использования </w:t>
      </w:r>
      <w:proofErr w:type="spellStart"/>
      <w:r w:rsidRPr="004366B7">
        <w:rPr>
          <w:rFonts w:ascii="Times New Roman" w:eastAsia="Times New Roman" w:hAnsi="Times New Roman" w:cs="Times New Roman"/>
          <w:color w:val="363530"/>
          <w:sz w:val="24"/>
          <w:szCs w:val="24"/>
        </w:rPr>
        <w:t>онлайн-касс</w:t>
      </w:r>
      <w:proofErr w:type="spellEnd"/>
      <w:r w:rsidRPr="004366B7">
        <w:rPr>
          <w:rFonts w:ascii="Times New Roman" w:eastAsia="Times New Roman" w:hAnsi="Times New Roman" w:cs="Times New Roman"/>
          <w:color w:val="363530"/>
          <w:sz w:val="24"/>
          <w:szCs w:val="24"/>
        </w:rPr>
        <w:t xml:space="preserve"> при условии выдачи по требованию покупателя (клиента) документа (товарного чека, квитанции или другого документа), подтверждающего прием денежных средств за соответствующие товар (услугу).</w:t>
      </w:r>
      <w:proofErr w:type="gramEnd"/>
    </w:p>
    <w:p w:rsidR="004366B7" w:rsidRPr="004366B7" w:rsidRDefault="004366B7" w:rsidP="004366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530"/>
          <w:sz w:val="24"/>
          <w:szCs w:val="24"/>
        </w:rPr>
      </w:pPr>
      <w:r w:rsidRPr="004366B7">
        <w:rPr>
          <w:rFonts w:ascii="Times New Roman" w:eastAsia="Times New Roman" w:hAnsi="Times New Roman" w:cs="Times New Roman"/>
          <w:color w:val="363530"/>
          <w:sz w:val="24"/>
          <w:szCs w:val="24"/>
        </w:rPr>
        <w:t xml:space="preserve">Также предусматривается, что в случае, если предприниматель, занимающийся торговой деятельностью или общепитом, заключил трудовой договор с работником, то он обязан в течение 30 календарных дней </w:t>
      </w:r>
      <w:proofErr w:type="gramStart"/>
      <w:r w:rsidRPr="004366B7">
        <w:rPr>
          <w:rFonts w:ascii="Times New Roman" w:eastAsia="Times New Roman" w:hAnsi="Times New Roman" w:cs="Times New Roman"/>
          <w:color w:val="363530"/>
          <w:sz w:val="24"/>
          <w:szCs w:val="24"/>
        </w:rPr>
        <w:t>с даты заключения</w:t>
      </w:r>
      <w:proofErr w:type="gramEnd"/>
      <w:r w:rsidRPr="004366B7">
        <w:rPr>
          <w:rFonts w:ascii="Times New Roman" w:eastAsia="Times New Roman" w:hAnsi="Times New Roman" w:cs="Times New Roman"/>
          <w:color w:val="363530"/>
          <w:sz w:val="24"/>
          <w:szCs w:val="24"/>
        </w:rPr>
        <w:t xml:space="preserve"> договора зарегистрировать ККТ.</w:t>
      </w:r>
    </w:p>
    <w:p w:rsidR="009C6A03" w:rsidRDefault="009C6A03"/>
    <w:sectPr w:rsidR="009C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6DAD"/>
    <w:multiLevelType w:val="multilevel"/>
    <w:tmpl w:val="9BFA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814CC1"/>
    <w:multiLevelType w:val="multilevel"/>
    <w:tmpl w:val="1E8E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66B7"/>
    <w:rsid w:val="004366B7"/>
    <w:rsid w:val="009C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6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hare-counter">
    <w:name w:val="share-counter"/>
    <w:basedOn w:val="a0"/>
    <w:rsid w:val="004366B7"/>
  </w:style>
  <w:style w:type="paragraph" w:styleId="a3">
    <w:name w:val="Normal (Web)"/>
    <w:basedOn w:val="a"/>
    <w:uiPriority w:val="99"/>
    <w:semiHidden/>
    <w:unhideWhenUsed/>
    <w:rsid w:val="0043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66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7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3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mag.ru/articles/otsrochka-vvedeniya-onlayn-k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2017-11-21T11:57:00Z</dcterms:created>
  <dcterms:modified xsi:type="dcterms:W3CDTF">2017-11-21T12:00:00Z</dcterms:modified>
</cp:coreProperties>
</file>